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91" w:rsidRDefault="00CD106E" w:rsidP="00A63E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Mostly one</w:t>
      </w:r>
      <w:r w:rsidR="00A63EDD" w:rsidRPr="00A63EDD">
        <w:rPr>
          <w:b/>
          <w:sz w:val="32"/>
          <w:szCs w:val="32"/>
        </w:rPr>
        <w:t xml:space="preserve"> step organic reactions</w:t>
      </w:r>
    </w:p>
    <w:p w:rsidR="00A63EDD" w:rsidRPr="00732007" w:rsidRDefault="00A63EDD" w:rsidP="00A63EDD">
      <w:pPr>
        <w:rPr>
          <w:szCs w:val="24"/>
        </w:rPr>
      </w:pPr>
    </w:p>
    <w:p w:rsidR="00732007" w:rsidRDefault="00732007" w:rsidP="00732007">
      <w:pPr>
        <w:pStyle w:val="Pa13"/>
        <w:ind w:left="560" w:hanging="560"/>
        <w:rPr>
          <w:b/>
          <w:color w:val="221E1F"/>
        </w:rPr>
      </w:pPr>
      <w:r>
        <w:rPr>
          <w:b/>
          <w:color w:val="221E1F"/>
        </w:rPr>
        <w:t xml:space="preserve">1.  </w:t>
      </w:r>
    </w:p>
    <w:p w:rsidR="00732007" w:rsidRPr="00732007" w:rsidRDefault="00732007" w:rsidP="00732007">
      <w:pPr>
        <w:pStyle w:val="Default"/>
        <w:jc w:val="center"/>
      </w:pPr>
      <w:r>
        <w:rPr>
          <w:noProof/>
        </w:rPr>
        <w:drawing>
          <wp:inline distT="0" distB="0" distL="0" distR="0">
            <wp:extent cx="3234906" cy="794044"/>
            <wp:effectExtent l="0" t="0" r="381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2singlestep201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497" cy="81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007" w:rsidRDefault="00732007" w:rsidP="00732007">
      <w:pPr>
        <w:pStyle w:val="Pa24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In Reaction 1, propan-2-ol can be converted to propene. </w:t>
      </w:r>
    </w:p>
    <w:p w:rsidR="00732007" w:rsidRDefault="00732007" w:rsidP="00732007">
      <w:pPr>
        <w:pStyle w:val="Pa13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In Reaction 2, propene can be converted back to propan-2-ol. </w:t>
      </w:r>
    </w:p>
    <w:p w:rsidR="00732007" w:rsidRDefault="00732007" w:rsidP="00732007">
      <w:pPr>
        <w:pStyle w:val="Pa24"/>
        <w:ind w:left="560" w:hanging="560"/>
        <w:rPr>
          <w:color w:val="221E1F"/>
          <w:sz w:val="23"/>
          <w:szCs w:val="23"/>
        </w:rPr>
      </w:pPr>
      <w:proofErr w:type="spellStart"/>
      <w:r>
        <w:rPr>
          <w:color w:val="221E1F"/>
          <w:sz w:val="23"/>
          <w:szCs w:val="23"/>
        </w:rPr>
        <w:t>Analyse</w:t>
      </w:r>
      <w:proofErr w:type="spellEnd"/>
      <w:r>
        <w:rPr>
          <w:color w:val="221E1F"/>
          <w:sz w:val="23"/>
          <w:szCs w:val="23"/>
        </w:rPr>
        <w:t xml:space="preserve"> BOTH of these reactions by: </w:t>
      </w:r>
    </w:p>
    <w:p w:rsidR="00732007" w:rsidRDefault="00732007" w:rsidP="00732007">
      <w:pPr>
        <w:pStyle w:val="Pa24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describing the reagents and conditions needed for each reaction to occur </w:t>
      </w:r>
    </w:p>
    <w:p w:rsidR="00732007" w:rsidRDefault="00732007" w:rsidP="00732007">
      <w:pPr>
        <w:pStyle w:val="Pa24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identifying each type of reaction and explaining your choice </w:t>
      </w:r>
    </w:p>
    <w:p w:rsidR="00732007" w:rsidRDefault="00732007" w:rsidP="00732007">
      <w:pPr>
        <w:pStyle w:val="Pa13"/>
        <w:ind w:left="560" w:hanging="560"/>
        <w:rPr>
          <w:b/>
          <w:color w:val="221E1F"/>
        </w:rPr>
      </w:pPr>
    </w:p>
    <w:p w:rsidR="00732007" w:rsidRDefault="00732007" w:rsidP="00732007">
      <w:pPr>
        <w:pStyle w:val="Default"/>
      </w:pPr>
    </w:p>
    <w:p w:rsidR="00732007" w:rsidRDefault="00732007" w:rsidP="00732007">
      <w:pPr>
        <w:pStyle w:val="Default"/>
      </w:pPr>
    </w:p>
    <w:p w:rsidR="00732007" w:rsidRDefault="00732007" w:rsidP="00732007">
      <w:pPr>
        <w:pStyle w:val="Default"/>
      </w:pPr>
    </w:p>
    <w:p w:rsidR="00732007" w:rsidRDefault="00732007" w:rsidP="00732007">
      <w:pPr>
        <w:pStyle w:val="Default"/>
      </w:pPr>
    </w:p>
    <w:p w:rsidR="00732007" w:rsidRDefault="00732007" w:rsidP="00732007">
      <w:pPr>
        <w:pStyle w:val="Default"/>
      </w:pPr>
    </w:p>
    <w:p w:rsidR="00732007" w:rsidRPr="00732007" w:rsidRDefault="00732007" w:rsidP="00732007">
      <w:pPr>
        <w:pStyle w:val="Default"/>
      </w:pPr>
    </w:p>
    <w:p w:rsidR="00732007" w:rsidRDefault="00732007" w:rsidP="00732007">
      <w:pPr>
        <w:pStyle w:val="Pa13"/>
        <w:ind w:left="560" w:hanging="560"/>
        <w:rPr>
          <w:color w:val="221E1F"/>
          <w:sz w:val="23"/>
          <w:szCs w:val="23"/>
        </w:rPr>
      </w:pPr>
      <w:r w:rsidRPr="00732007">
        <w:rPr>
          <w:b/>
          <w:color w:val="000000"/>
        </w:rPr>
        <w:t>2.</w:t>
      </w:r>
      <w:r>
        <w:rPr>
          <w:color w:val="000000"/>
        </w:rPr>
        <w:t xml:space="preserve">  </w:t>
      </w:r>
      <w:proofErr w:type="spellStart"/>
      <w:r>
        <w:rPr>
          <w:color w:val="000000"/>
        </w:rPr>
        <w:t>Ethene</w:t>
      </w:r>
      <w:proofErr w:type="spellEnd"/>
      <w:r>
        <w:rPr>
          <w:color w:val="000000"/>
        </w:rPr>
        <w:t xml:space="preserve">, </w:t>
      </w:r>
      <w:proofErr w:type="gramStart"/>
      <w:r>
        <w:rPr>
          <w:color w:val="000000"/>
        </w:rPr>
        <w:t>C</w:t>
      </w:r>
      <w:r>
        <w:rPr>
          <w:rStyle w:val="A8"/>
        </w:rPr>
        <w:t>2</w:t>
      </w:r>
      <w:r>
        <w:rPr>
          <w:color w:val="221E1F"/>
          <w:sz w:val="23"/>
          <w:szCs w:val="23"/>
        </w:rPr>
        <w:t>H</w:t>
      </w:r>
      <w:r>
        <w:rPr>
          <w:rStyle w:val="A8"/>
        </w:rPr>
        <w:t>4</w:t>
      </w:r>
      <w:r>
        <w:rPr>
          <w:color w:val="221E1F"/>
          <w:sz w:val="23"/>
          <w:szCs w:val="23"/>
        </w:rPr>
        <w:t>(</w:t>
      </w:r>
      <w:proofErr w:type="gramEnd"/>
      <w:r>
        <w:rPr>
          <w:i/>
          <w:iCs/>
          <w:color w:val="221E1F"/>
          <w:sz w:val="23"/>
          <w:szCs w:val="23"/>
        </w:rPr>
        <w:t>g</w:t>
      </w:r>
      <w:r>
        <w:rPr>
          <w:color w:val="221E1F"/>
          <w:sz w:val="23"/>
          <w:szCs w:val="23"/>
        </w:rPr>
        <w:t>), reacts with aqueous potassium permanganate solution, KMnO</w:t>
      </w:r>
      <w:r>
        <w:rPr>
          <w:rStyle w:val="A8"/>
        </w:rPr>
        <w:t>4</w:t>
      </w:r>
      <w:r>
        <w:rPr>
          <w:color w:val="221E1F"/>
          <w:sz w:val="23"/>
          <w:szCs w:val="23"/>
        </w:rPr>
        <w:t>(</w:t>
      </w:r>
      <w:proofErr w:type="spellStart"/>
      <w:r>
        <w:rPr>
          <w:i/>
          <w:iCs/>
          <w:color w:val="221E1F"/>
          <w:sz w:val="23"/>
          <w:szCs w:val="23"/>
        </w:rPr>
        <w:t>aq</w:t>
      </w:r>
      <w:proofErr w:type="spellEnd"/>
      <w:r>
        <w:rPr>
          <w:color w:val="221E1F"/>
          <w:sz w:val="23"/>
          <w:szCs w:val="23"/>
        </w:rPr>
        <w:t>), dilute acid, H</w:t>
      </w:r>
      <w:r>
        <w:rPr>
          <w:rStyle w:val="A8"/>
        </w:rPr>
        <w:t>2</w:t>
      </w:r>
      <w:r>
        <w:rPr>
          <w:color w:val="221E1F"/>
          <w:sz w:val="23"/>
          <w:szCs w:val="23"/>
        </w:rPr>
        <w:t>O / H</w:t>
      </w:r>
      <w:r w:rsidRPr="00732007">
        <w:rPr>
          <w:rStyle w:val="A10"/>
          <w:sz w:val="24"/>
          <w:szCs w:val="24"/>
          <w:vertAlign w:val="superscript"/>
        </w:rPr>
        <w:t>+</w:t>
      </w:r>
      <w:r>
        <w:rPr>
          <w:color w:val="221E1F"/>
          <w:sz w:val="23"/>
          <w:szCs w:val="23"/>
        </w:rPr>
        <w:t xml:space="preserve">, </w:t>
      </w:r>
    </w:p>
    <w:p w:rsidR="00732007" w:rsidRDefault="00732007" w:rsidP="00732007">
      <w:pPr>
        <w:pStyle w:val="Pa13"/>
        <w:ind w:left="560" w:hanging="56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and</w:t>
      </w:r>
      <w:proofErr w:type="gramEnd"/>
      <w:r>
        <w:rPr>
          <w:color w:val="221E1F"/>
          <w:sz w:val="23"/>
          <w:szCs w:val="23"/>
        </w:rPr>
        <w:t xml:space="preserve"> hydrogen bromide, </w:t>
      </w:r>
      <w:proofErr w:type="spellStart"/>
      <w:r>
        <w:rPr>
          <w:color w:val="221E1F"/>
          <w:sz w:val="23"/>
          <w:szCs w:val="23"/>
        </w:rPr>
        <w:t>HBr</w:t>
      </w:r>
      <w:proofErr w:type="spellEnd"/>
      <w:r>
        <w:rPr>
          <w:color w:val="221E1F"/>
          <w:sz w:val="23"/>
          <w:szCs w:val="23"/>
        </w:rPr>
        <w:t xml:space="preserve">. </w:t>
      </w:r>
    </w:p>
    <w:p w:rsidR="00732007" w:rsidRDefault="00732007" w:rsidP="00732007">
      <w:pPr>
        <w:pStyle w:val="Pa3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Compare and contrast the reactions of </w:t>
      </w:r>
      <w:proofErr w:type="spellStart"/>
      <w:r>
        <w:rPr>
          <w:color w:val="221E1F"/>
          <w:sz w:val="23"/>
          <w:szCs w:val="23"/>
        </w:rPr>
        <w:t>ethene</w:t>
      </w:r>
      <w:proofErr w:type="spellEnd"/>
      <w:r>
        <w:rPr>
          <w:color w:val="221E1F"/>
          <w:sz w:val="23"/>
          <w:szCs w:val="23"/>
        </w:rPr>
        <w:t xml:space="preserve"> gas with each of these three reagents. </w:t>
      </w:r>
    </w:p>
    <w:p w:rsidR="00732007" w:rsidRDefault="00732007" w:rsidP="00732007">
      <w:pPr>
        <w:pStyle w:val="Pa3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In your answer, you should: </w:t>
      </w:r>
    </w:p>
    <w:p w:rsidR="00732007" w:rsidRDefault="00732007" w:rsidP="00732007">
      <w:pPr>
        <w:pStyle w:val="Pa3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describe any observations that can be made </w:t>
      </w:r>
    </w:p>
    <w:p w:rsidR="00732007" w:rsidRDefault="00732007" w:rsidP="00732007">
      <w:pPr>
        <w:pStyle w:val="Pa3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identify, with reasons, the type of reaction </w:t>
      </w:r>
      <w:proofErr w:type="spellStart"/>
      <w:r>
        <w:rPr>
          <w:color w:val="221E1F"/>
          <w:sz w:val="23"/>
          <w:szCs w:val="23"/>
        </w:rPr>
        <w:t>ethene</w:t>
      </w:r>
      <w:proofErr w:type="spellEnd"/>
      <w:r>
        <w:rPr>
          <w:color w:val="221E1F"/>
          <w:sz w:val="23"/>
          <w:szCs w:val="23"/>
        </w:rPr>
        <w:t xml:space="preserve"> undergoes with each reagent </w:t>
      </w:r>
    </w:p>
    <w:p w:rsidR="00732007" w:rsidRDefault="00732007" w:rsidP="00732007">
      <w:pPr>
        <w:pStyle w:val="Pa32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describe the functional group of the products formed </w:t>
      </w:r>
    </w:p>
    <w:p w:rsidR="00732007" w:rsidRDefault="00732007" w:rsidP="00732007">
      <w:pPr>
        <w:pStyle w:val="Pa16"/>
        <w:rPr>
          <w:b/>
          <w:color w:val="221E1F"/>
        </w:rPr>
      </w:pPr>
      <w:r>
        <w:rPr>
          <w:color w:val="221E1F"/>
          <w:sz w:val="23"/>
          <w:szCs w:val="23"/>
        </w:rPr>
        <w:t xml:space="preserve">• include equations showing the structural formulae for the organic compounds for each reaction. </w:t>
      </w:r>
      <w:r w:rsidR="00A63EDD" w:rsidRPr="00CD106E">
        <w:rPr>
          <w:b/>
          <w:color w:val="221E1F"/>
        </w:rPr>
        <w:t xml:space="preserve"> </w:t>
      </w:r>
    </w:p>
    <w:p w:rsidR="00732007" w:rsidRDefault="00732007" w:rsidP="00A63EDD">
      <w:pPr>
        <w:pStyle w:val="Pa16"/>
        <w:rPr>
          <w:b/>
          <w:color w:val="221E1F"/>
        </w:rPr>
      </w:pPr>
    </w:p>
    <w:p w:rsidR="00732007" w:rsidRDefault="00732007" w:rsidP="00A63EDD">
      <w:pPr>
        <w:pStyle w:val="Pa16"/>
        <w:rPr>
          <w:b/>
          <w:color w:val="221E1F"/>
        </w:rPr>
      </w:pPr>
    </w:p>
    <w:p w:rsidR="00732007" w:rsidRDefault="00732007" w:rsidP="00732007"/>
    <w:p w:rsidR="00732007" w:rsidRDefault="00732007" w:rsidP="00732007"/>
    <w:p w:rsidR="00732007" w:rsidRDefault="00732007" w:rsidP="00732007"/>
    <w:p w:rsidR="00732007" w:rsidRDefault="00732007" w:rsidP="00732007"/>
    <w:p w:rsidR="00732007" w:rsidRDefault="00732007" w:rsidP="00732007"/>
    <w:p w:rsidR="00000F2B" w:rsidRDefault="00000F2B" w:rsidP="00732007"/>
    <w:p w:rsidR="00000F2B" w:rsidRDefault="00000F2B" w:rsidP="00732007">
      <w:bookmarkStart w:id="0" w:name="_GoBack"/>
      <w:bookmarkEnd w:id="0"/>
    </w:p>
    <w:p w:rsidR="00732007" w:rsidRPr="00732007" w:rsidRDefault="00732007" w:rsidP="00732007"/>
    <w:p w:rsidR="00732007" w:rsidRDefault="00732007" w:rsidP="00A63EDD">
      <w:pPr>
        <w:pStyle w:val="Pa16"/>
        <w:rPr>
          <w:b/>
          <w:color w:val="221E1F"/>
        </w:rPr>
      </w:pPr>
    </w:p>
    <w:p w:rsidR="00A63EDD" w:rsidRDefault="00732007" w:rsidP="00A63EDD">
      <w:pPr>
        <w:pStyle w:val="Pa16"/>
        <w:rPr>
          <w:color w:val="221E1F"/>
        </w:rPr>
      </w:pPr>
      <w:r>
        <w:rPr>
          <w:b/>
          <w:color w:val="221E1F"/>
        </w:rPr>
        <w:t xml:space="preserve">3.  </w:t>
      </w:r>
      <w:proofErr w:type="spellStart"/>
      <w:proofErr w:type="gramStart"/>
      <w:r w:rsidR="00A63EDD" w:rsidRPr="00CD106E">
        <w:rPr>
          <w:b/>
          <w:color w:val="221E1F"/>
        </w:rPr>
        <w:t>i</w:t>
      </w:r>
      <w:proofErr w:type="spellEnd"/>
      <w:proofErr w:type="gramEnd"/>
      <w:r w:rsidR="00A63EDD" w:rsidRPr="00CD106E">
        <w:rPr>
          <w:b/>
          <w:color w:val="221E1F"/>
        </w:rPr>
        <w:t>)</w:t>
      </w:r>
      <w:r w:rsidR="00A63EDD" w:rsidRPr="00A63EDD">
        <w:rPr>
          <w:color w:val="221E1F"/>
        </w:rPr>
        <w:t xml:space="preserve"> When primary alcohols are oxidised by acidified permanganate, MnO</w:t>
      </w:r>
      <w:r w:rsidR="00A63EDD" w:rsidRPr="00CD106E">
        <w:rPr>
          <w:rStyle w:val="A8"/>
          <w:sz w:val="24"/>
          <w:szCs w:val="24"/>
          <w:vertAlign w:val="subscript"/>
        </w:rPr>
        <w:t>4</w:t>
      </w:r>
      <w:r w:rsidR="00A63EDD" w:rsidRPr="00CD106E">
        <w:rPr>
          <w:rStyle w:val="A9"/>
          <w:sz w:val="24"/>
          <w:szCs w:val="24"/>
          <w:vertAlign w:val="superscript"/>
        </w:rPr>
        <w:t>–</w:t>
      </w:r>
      <w:r w:rsidR="00A63EDD" w:rsidRPr="00A63EDD">
        <w:rPr>
          <w:rStyle w:val="A9"/>
          <w:sz w:val="24"/>
          <w:szCs w:val="24"/>
        </w:rPr>
        <w:t xml:space="preserve"> </w:t>
      </w:r>
      <w:r w:rsidR="00A63EDD" w:rsidRPr="00A63EDD">
        <w:rPr>
          <w:color w:val="221E1F"/>
        </w:rPr>
        <w:t>/ H</w:t>
      </w:r>
      <w:r w:rsidR="00A63EDD" w:rsidRPr="00CD106E">
        <w:rPr>
          <w:rStyle w:val="A9"/>
          <w:sz w:val="24"/>
          <w:szCs w:val="24"/>
          <w:vertAlign w:val="superscript"/>
        </w:rPr>
        <w:t>+</w:t>
      </w:r>
      <w:r w:rsidR="00A63EDD">
        <w:rPr>
          <w:color w:val="221E1F"/>
        </w:rPr>
        <w:t xml:space="preserve">, they form carboxylic </w:t>
      </w:r>
      <w:r w:rsidR="00A63EDD" w:rsidRPr="00A63EDD">
        <w:rPr>
          <w:color w:val="221E1F"/>
        </w:rPr>
        <w:t xml:space="preserve">acids. </w:t>
      </w:r>
      <w:r w:rsidR="00A63EDD">
        <w:rPr>
          <w:color w:val="221E1F"/>
        </w:rPr>
        <w:t>D</w:t>
      </w:r>
      <w:r w:rsidR="00A63EDD" w:rsidRPr="00A63EDD">
        <w:rPr>
          <w:color w:val="221E1F"/>
        </w:rPr>
        <w:t>raw the primary alcohol that was oxidised to form the carboxylic acid shown.</w:t>
      </w:r>
    </w:p>
    <w:p w:rsidR="00CD106E" w:rsidRDefault="00CD106E" w:rsidP="00CD106E">
      <w:pPr>
        <w:jc w:val="center"/>
      </w:pPr>
      <w:r>
        <w:rPr>
          <w:noProof/>
          <w:lang w:val="en-US"/>
        </w:rPr>
        <w:drawing>
          <wp:inline distT="0" distB="0" distL="0" distR="0" wp14:anchorId="00E5E842" wp14:editId="0F0BCAB3">
            <wp:extent cx="5588812" cy="96333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singlestep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5781" cy="962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EDD" w:rsidRDefault="00A63ED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  <w:r w:rsidRPr="00A63EDD">
        <w:rPr>
          <w:rFonts w:cs="Times New Roman"/>
          <w:color w:val="221E1F"/>
          <w:szCs w:val="24"/>
        </w:rPr>
        <w:t>ii) Permanganate ion, MnO</w:t>
      </w:r>
      <w:r w:rsidRPr="00A63EDD">
        <w:rPr>
          <w:rFonts w:cs="Times New Roman"/>
          <w:color w:val="221E1F"/>
          <w:szCs w:val="24"/>
          <w:vertAlign w:val="subscript"/>
        </w:rPr>
        <w:t>4</w:t>
      </w:r>
      <w:r w:rsidRPr="00A63EDD">
        <w:rPr>
          <w:rFonts w:cs="Times New Roman"/>
          <w:color w:val="221E1F"/>
          <w:szCs w:val="24"/>
          <w:vertAlign w:val="superscript"/>
        </w:rPr>
        <w:t>–</w:t>
      </w:r>
      <w:r w:rsidRPr="00A63EDD">
        <w:rPr>
          <w:rFonts w:cs="Times New Roman"/>
          <w:color w:val="221E1F"/>
          <w:szCs w:val="24"/>
        </w:rPr>
        <w:t>, can be used to oxidise alkenes. Draw the product of the following reaction:</w:t>
      </w:r>
    </w:p>
    <w:p w:rsidR="00A51726" w:rsidRDefault="00CD106E" w:rsidP="00CD106E">
      <w:pPr>
        <w:autoSpaceDE w:val="0"/>
        <w:autoSpaceDN w:val="0"/>
        <w:adjustRightInd w:val="0"/>
        <w:spacing w:line="241" w:lineRule="atLeast"/>
        <w:ind w:left="560" w:hanging="560"/>
        <w:jc w:val="center"/>
        <w:rPr>
          <w:rFonts w:cs="Times New Roman"/>
          <w:color w:val="221E1F"/>
          <w:szCs w:val="24"/>
        </w:rPr>
      </w:pPr>
      <w:r>
        <w:rPr>
          <w:rFonts w:cs="Times New Roman"/>
          <w:noProof/>
          <w:color w:val="221E1F"/>
          <w:szCs w:val="24"/>
          <w:lang w:val="en-US"/>
        </w:rPr>
        <w:drawing>
          <wp:inline distT="0" distB="0" distL="0" distR="0">
            <wp:extent cx="5515660" cy="132015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singlestep2014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669" cy="1319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726" w:rsidRPr="00A51726" w:rsidRDefault="00A51726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b/>
          <w:color w:val="221E1F"/>
          <w:szCs w:val="24"/>
        </w:rPr>
      </w:pPr>
    </w:p>
    <w:p w:rsidR="00A51726" w:rsidRPr="00CD106E" w:rsidRDefault="00732007" w:rsidP="00732007">
      <w:pPr>
        <w:pStyle w:val="Pa19"/>
        <w:spacing w:line="240" w:lineRule="auto"/>
        <w:rPr>
          <w:color w:val="000000"/>
        </w:rPr>
      </w:pPr>
      <w:r>
        <w:rPr>
          <w:b/>
          <w:color w:val="000000"/>
        </w:rPr>
        <w:lastRenderedPageBreak/>
        <w:t xml:space="preserve">4. </w:t>
      </w:r>
      <w:r w:rsidR="00CD106E">
        <w:rPr>
          <w:color w:val="000000"/>
        </w:rPr>
        <w:t xml:space="preserve"> </w:t>
      </w:r>
      <w:r w:rsidR="00A51726" w:rsidRPr="00CD106E">
        <w:rPr>
          <w:color w:val="000000"/>
        </w:rPr>
        <w:t xml:space="preserve">Butan-1-ol can be oxidised to form a carboxylic acid. </w:t>
      </w:r>
    </w:p>
    <w:p w:rsidR="00A51726" w:rsidRDefault="00A51726" w:rsidP="00A51726">
      <w:pPr>
        <w:pStyle w:val="Pa20"/>
        <w:spacing w:line="240" w:lineRule="auto"/>
        <w:ind w:left="1120" w:hanging="1120"/>
        <w:rPr>
          <w:color w:val="221E1F"/>
        </w:rPr>
      </w:pPr>
      <w:proofErr w:type="spellStart"/>
      <w:r w:rsidRPr="00AC59A3">
        <w:rPr>
          <w:color w:val="221E1F"/>
        </w:rPr>
        <w:t>i</w:t>
      </w:r>
      <w:proofErr w:type="spellEnd"/>
      <w:r w:rsidRPr="00AC59A3">
        <w:rPr>
          <w:color w:val="221E1F"/>
        </w:rPr>
        <w:t>) Write the name or formula of a suitable reagent that could be u</w:t>
      </w:r>
      <w:r>
        <w:rPr>
          <w:color w:val="221E1F"/>
        </w:rPr>
        <w:t>sed to carry out the reaction. Include</w:t>
      </w:r>
    </w:p>
    <w:p w:rsidR="00A51726" w:rsidRPr="00AC59A3" w:rsidRDefault="00A51726" w:rsidP="00A51726">
      <w:pPr>
        <w:pStyle w:val="Pa20"/>
        <w:spacing w:line="240" w:lineRule="auto"/>
        <w:ind w:left="1120" w:hanging="1120"/>
        <w:rPr>
          <w:color w:val="221E1F"/>
        </w:rPr>
      </w:pPr>
      <w:proofErr w:type="gramStart"/>
      <w:r w:rsidRPr="00AC59A3">
        <w:rPr>
          <w:color w:val="221E1F"/>
        </w:rPr>
        <w:t>any</w:t>
      </w:r>
      <w:proofErr w:type="gramEnd"/>
      <w:r w:rsidRPr="00AC59A3">
        <w:rPr>
          <w:color w:val="221E1F"/>
        </w:rPr>
        <w:t xml:space="preserve"> specific conditions. </w:t>
      </w:r>
    </w:p>
    <w:p w:rsidR="00A51726" w:rsidRPr="00AC59A3" w:rsidRDefault="00A51726" w:rsidP="00A51726">
      <w:pPr>
        <w:pStyle w:val="Pa19"/>
        <w:ind w:left="1120" w:hanging="1120"/>
        <w:rPr>
          <w:color w:val="221E1F"/>
        </w:rPr>
      </w:pPr>
    </w:p>
    <w:p w:rsidR="00A51726" w:rsidRPr="00AC59A3" w:rsidRDefault="00A51726" w:rsidP="00A51726">
      <w:pPr>
        <w:pStyle w:val="Pa19"/>
        <w:ind w:left="1120" w:hanging="1120"/>
        <w:rPr>
          <w:color w:val="221E1F"/>
        </w:rPr>
      </w:pPr>
      <w:r w:rsidRPr="00AC59A3">
        <w:rPr>
          <w:color w:val="221E1F"/>
        </w:rPr>
        <w:t xml:space="preserve">ii) Describe the colour change that would be observed. </w:t>
      </w:r>
    </w:p>
    <w:p w:rsidR="00A51726" w:rsidRPr="00AC59A3" w:rsidRDefault="00A51726" w:rsidP="00A51726">
      <w:pPr>
        <w:pStyle w:val="Pa19"/>
        <w:ind w:left="1120" w:hanging="1120"/>
        <w:rPr>
          <w:color w:val="221E1F"/>
        </w:rPr>
      </w:pPr>
    </w:p>
    <w:p w:rsidR="00A51726" w:rsidRDefault="00A51726" w:rsidP="00A51726">
      <w:pPr>
        <w:pStyle w:val="Pa19"/>
        <w:ind w:left="1120" w:hanging="1120"/>
        <w:rPr>
          <w:color w:val="221E1F"/>
        </w:rPr>
      </w:pPr>
      <w:r w:rsidRPr="00AC59A3">
        <w:rPr>
          <w:color w:val="221E1F"/>
        </w:rPr>
        <w:t>iii) One of the other alcohol isomers of C</w:t>
      </w:r>
      <w:r w:rsidRPr="0033542D">
        <w:rPr>
          <w:rStyle w:val="A8"/>
          <w:vertAlign w:val="subscript"/>
        </w:rPr>
        <w:t>4</w:t>
      </w:r>
      <w:r w:rsidRPr="00AC59A3">
        <w:rPr>
          <w:color w:val="221E1F"/>
        </w:rPr>
        <w:t>H</w:t>
      </w:r>
      <w:r w:rsidRPr="0033542D">
        <w:rPr>
          <w:rStyle w:val="A8"/>
          <w:vertAlign w:val="subscript"/>
        </w:rPr>
        <w:t>10</w:t>
      </w:r>
      <w:r w:rsidRPr="00AC59A3">
        <w:rPr>
          <w:color w:val="221E1F"/>
        </w:rPr>
        <w:t xml:space="preserve">O can also be oxidised to form a carboxylic acid.  </w:t>
      </w:r>
      <w:r>
        <w:rPr>
          <w:color w:val="221E1F"/>
        </w:rPr>
        <w:t>Identify</w:t>
      </w:r>
    </w:p>
    <w:p w:rsidR="00A51726" w:rsidRPr="00AC59A3" w:rsidRDefault="00A51726" w:rsidP="00A51726">
      <w:pPr>
        <w:pStyle w:val="Pa19"/>
        <w:ind w:left="1120" w:hanging="1120"/>
        <w:rPr>
          <w:color w:val="221E1F"/>
        </w:rPr>
      </w:pPr>
      <w:proofErr w:type="gramStart"/>
      <w:r w:rsidRPr="00AC59A3">
        <w:rPr>
          <w:color w:val="221E1F"/>
        </w:rPr>
        <w:t>this</w:t>
      </w:r>
      <w:proofErr w:type="gramEnd"/>
      <w:r w:rsidRPr="00AC59A3">
        <w:rPr>
          <w:color w:val="221E1F"/>
        </w:rPr>
        <w:t xml:space="preserve"> isomer by name or structural formula:  Explain your choice of isomer.</w:t>
      </w:r>
    </w:p>
    <w:p w:rsidR="00A51726" w:rsidRDefault="00A51726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A51726" w:rsidRPr="00464E31" w:rsidRDefault="00732007" w:rsidP="00A51726">
      <w:pPr>
        <w:pStyle w:val="Pa16"/>
        <w:ind w:left="560" w:hanging="560"/>
        <w:rPr>
          <w:color w:val="221E1F"/>
        </w:rPr>
      </w:pPr>
      <w:r>
        <w:rPr>
          <w:b/>
          <w:color w:val="000000"/>
        </w:rPr>
        <w:t xml:space="preserve">5. </w:t>
      </w:r>
      <w:r w:rsidR="00CD106E">
        <w:rPr>
          <w:color w:val="000000"/>
        </w:rPr>
        <w:t xml:space="preserve"> </w:t>
      </w:r>
      <w:r w:rsidR="00A51726" w:rsidRPr="00464E31">
        <w:rPr>
          <w:color w:val="000000"/>
        </w:rPr>
        <w:t xml:space="preserve">Give the </w:t>
      </w:r>
      <w:r w:rsidR="00A51726" w:rsidRPr="00464E31">
        <w:rPr>
          <w:b/>
          <w:bCs/>
          <w:color w:val="221E1F"/>
        </w:rPr>
        <w:t xml:space="preserve">structural formula </w:t>
      </w:r>
      <w:r w:rsidR="00A51726" w:rsidRPr="00464E31">
        <w:rPr>
          <w:color w:val="221E1F"/>
        </w:rPr>
        <w:t xml:space="preserve">of the organic product formed when: </w:t>
      </w:r>
    </w:p>
    <w:p w:rsidR="00A51726" w:rsidRDefault="00A51726" w:rsidP="00A51726">
      <w:pPr>
        <w:rPr>
          <w:color w:val="221E1F"/>
        </w:rPr>
      </w:pPr>
      <w:proofErr w:type="spellStart"/>
      <w:r w:rsidRPr="00464E31">
        <w:rPr>
          <w:color w:val="221E1F"/>
        </w:rPr>
        <w:t>i</w:t>
      </w:r>
      <w:proofErr w:type="spellEnd"/>
      <w:r w:rsidRPr="00464E31">
        <w:rPr>
          <w:color w:val="221E1F"/>
        </w:rPr>
        <w:t>) Ethanol, C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>H</w:t>
      </w:r>
      <w:r w:rsidRPr="00464E31">
        <w:rPr>
          <w:rStyle w:val="A11"/>
          <w:sz w:val="24"/>
          <w:szCs w:val="24"/>
          <w:vertAlign w:val="subscript"/>
        </w:rPr>
        <w:t>5</w:t>
      </w:r>
      <w:r w:rsidRPr="00464E31">
        <w:rPr>
          <w:color w:val="221E1F"/>
        </w:rPr>
        <w:t>OH, reacts with acidified potassium dichromate solution.</w:t>
      </w:r>
    </w:p>
    <w:p w:rsidR="00A51726" w:rsidRDefault="00A51726" w:rsidP="00A51726">
      <w:pPr>
        <w:rPr>
          <w:color w:val="221E1F"/>
        </w:rPr>
      </w:pPr>
    </w:p>
    <w:p w:rsidR="00A51726" w:rsidRPr="00464E31" w:rsidRDefault="00A51726" w:rsidP="00A51726">
      <w:pPr>
        <w:rPr>
          <w:color w:val="221E1F"/>
        </w:rPr>
      </w:pPr>
    </w:p>
    <w:p w:rsidR="00A51726" w:rsidRDefault="00A51726" w:rsidP="00A51726">
      <w:pPr>
        <w:rPr>
          <w:color w:val="221E1F"/>
        </w:rPr>
      </w:pPr>
      <w:r w:rsidRPr="00464E31">
        <w:rPr>
          <w:color w:val="221E1F"/>
        </w:rPr>
        <w:t>ii) Ethanoic acid, CH</w:t>
      </w:r>
      <w:r w:rsidRPr="00464E31">
        <w:rPr>
          <w:rStyle w:val="A11"/>
          <w:sz w:val="24"/>
          <w:szCs w:val="24"/>
          <w:vertAlign w:val="subscript"/>
        </w:rPr>
        <w:t>3</w:t>
      </w:r>
      <w:r w:rsidRPr="00464E31">
        <w:rPr>
          <w:color w:val="221E1F"/>
        </w:rPr>
        <w:t>COOH, reacts with sodium carbonate solution.</w:t>
      </w:r>
    </w:p>
    <w:p w:rsidR="00C45820" w:rsidRDefault="00C45820" w:rsidP="00A51726">
      <w:pPr>
        <w:rPr>
          <w:color w:val="221E1F"/>
        </w:rPr>
      </w:pPr>
    </w:p>
    <w:p w:rsidR="00C45820" w:rsidRPr="00464E31" w:rsidRDefault="00C45820" w:rsidP="00A51726">
      <w:pPr>
        <w:rPr>
          <w:color w:val="221E1F"/>
        </w:rPr>
      </w:pPr>
    </w:p>
    <w:p w:rsidR="00732007" w:rsidRDefault="00A51726" w:rsidP="00A51726">
      <w:pPr>
        <w:autoSpaceDE w:val="0"/>
        <w:autoSpaceDN w:val="0"/>
        <w:adjustRightInd w:val="0"/>
        <w:spacing w:line="241" w:lineRule="atLeast"/>
        <w:rPr>
          <w:color w:val="221E1F"/>
        </w:rPr>
      </w:pPr>
      <w:r w:rsidRPr="00464E31">
        <w:rPr>
          <w:color w:val="000000"/>
        </w:rPr>
        <w:t>iii) One of the isomers of C</w:t>
      </w:r>
      <w:r w:rsidRPr="00464E31">
        <w:rPr>
          <w:color w:val="000000"/>
          <w:vertAlign w:val="subscript"/>
        </w:rPr>
        <w:t>4</w:t>
      </w:r>
      <w:r w:rsidRPr="00464E31">
        <w:rPr>
          <w:color w:val="000000"/>
        </w:rPr>
        <w:t>H</w:t>
      </w:r>
      <w:r w:rsidRPr="00464E31">
        <w:rPr>
          <w:color w:val="000000"/>
          <w:vertAlign w:val="subscript"/>
        </w:rPr>
        <w:t>8</w:t>
      </w:r>
      <w:r w:rsidRPr="00464E31">
        <w:rPr>
          <w:color w:val="000000"/>
        </w:rPr>
        <w:t xml:space="preserve"> can be oxidised with potassium permanganate, </w:t>
      </w:r>
      <w:r w:rsidRPr="00464E31">
        <w:rPr>
          <w:color w:val="221E1F"/>
        </w:rPr>
        <w:t>KMnO</w:t>
      </w:r>
      <w:r w:rsidRPr="00464E31">
        <w:rPr>
          <w:color w:val="221E1F"/>
          <w:vertAlign w:val="subscript"/>
        </w:rPr>
        <w:t>4</w:t>
      </w:r>
      <w:r w:rsidRPr="00464E31">
        <w:rPr>
          <w:color w:val="221E1F"/>
        </w:rPr>
        <w:t xml:space="preserve">, to form </w:t>
      </w:r>
    </w:p>
    <w:p w:rsidR="00A51726" w:rsidRDefault="00A51726" w:rsidP="00732007">
      <w:pPr>
        <w:autoSpaceDE w:val="0"/>
        <w:autoSpaceDN w:val="0"/>
        <w:adjustRightInd w:val="0"/>
        <w:spacing w:line="241" w:lineRule="atLeast"/>
        <w:rPr>
          <w:color w:val="221E1F"/>
        </w:rPr>
      </w:pPr>
      <w:r w:rsidRPr="00464E31">
        <w:rPr>
          <w:color w:val="221E1F"/>
        </w:rPr>
        <w:t>2-methylpropan-1</w:t>
      </w:r>
      <w:proofErr w:type="gramStart"/>
      <w:r w:rsidRPr="00464E31">
        <w:rPr>
          <w:color w:val="221E1F"/>
        </w:rPr>
        <w:t>,2</w:t>
      </w:r>
      <w:proofErr w:type="gramEnd"/>
      <w:r w:rsidRPr="00464E31">
        <w:rPr>
          <w:color w:val="221E1F"/>
        </w:rPr>
        <w:t xml:space="preserve">-diol.   Complete the following equation to show the </w:t>
      </w:r>
      <w:r w:rsidRPr="00464E31">
        <w:rPr>
          <w:b/>
          <w:bCs/>
          <w:color w:val="221E1F"/>
        </w:rPr>
        <w:t xml:space="preserve">structural formula </w:t>
      </w:r>
      <w:r w:rsidRPr="00464E31">
        <w:rPr>
          <w:color w:val="221E1F"/>
        </w:rPr>
        <w:t xml:space="preserve">of the isomer </w:t>
      </w:r>
    </w:p>
    <w:p w:rsidR="00A51726" w:rsidRPr="00464E31" w:rsidRDefault="00A51726" w:rsidP="00A51726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gramStart"/>
      <w:r w:rsidRPr="00464E31">
        <w:rPr>
          <w:color w:val="221E1F"/>
        </w:rPr>
        <w:t>of</w:t>
      </w:r>
      <w:proofErr w:type="gramEnd"/>
      <w:r w:rsidRPr="00464E31">
        <w:rPr>
          <w:color w:val="221E1F"/>
        </w:rPr>
        <w:t xml:space="preserve"> C</w:t>
      </w:r>
      <w:r w:rsidRPr="00464E31">
        <w:rPr>
          <w:color w:val="221E1F"/>
          <w:vertAlign w:val="subscript"/>
        </w:rPr>
        <w:t>4</w:t>
      </w:r>
      <w:r w:rsidRPr="00464E31">
        <w:rPr>
          <w:color w:val="221E1F"/>
        </w:rPr>
        <w:t>H</w:t>
      </w:r>
      <w:r w:rsidRPr="00464E31">
        <w:rPr>
          <w:color w:val="221E1F"/>
          <w:vertAlign w:val="subscript"/>
        </w:rPr>
        <w:t>8</w:t>
      </w:r>
    </w:p>
    <w:p w:rsidR="00A51726" w:rsidRDefault="00A51726" w:rsidP="00A51726">
      <w:pPr>
        <w:jc w:val="right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val="en-US"/>
        </w:rPr>
        <w:drawing>
          <wp:inline distT="0" distB="0" distL="0" distR="0" wp14:anchorId="00961155" wp14:editId="18238861">
            <wp:extent cx="2570531" cy="1618564"/>
            <wp:effectExtent l="19050" t="0" r="1219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881" cy="1618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726" w:rsidRDefault="00A51726" w:rsidP="00A51726">
      <w:pPr>
        <w:pStyle w:val="Pa22"/>
        <w:ind w:left="1120" w:hanging="112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iv) 2-methyl propan-1</w:t>
      </w:r>
      <w:proofErr w:type="gramStart"/>
      <w:r>
        <w:rPr>
          <w:color w:val="221E1F"/>
          <w:sz w:val="23"/>
          <w:szCs w:val="23"/>
        </w:rPr>
        <w:t>,2</w:t>
      </w:r>
      <w:proofErr w:type="gramEnd"/>
      <w:r>
        <w:rPr>
          <w:color w:val="221E1F"/>
          <w:sz w:val="23"/>
          <w:szCs w:val="23"/>
        </w:rPr>
        <w:t>-diol can be further oxidised with acidified potassium dichromate, Cr</w:t>
      </w:r>
      <w:r>
        <w:rPr>
          <w:rStyle w:val="A11"/>
        </w:rPr>
        <w:t>2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>7</w:t>
      </w:r>
      <w:r>
        <w:rPr>
          <w:rStyle w:val="A15"/>
        </w:rPr>
        <w:t xml:space="preserve">2– </w:t>
      </w:r>
      <w:r>
        <w:rPr>
          <w:color w:val="221E1F"/>
          <w:sz w:val="23"/>
          <w:szCs w:val="23"/>
        </w:rPr>
        <w:t>/ H</w:t>
      </w:r>
      <w:r>
        <w:rPr>
          <w:rStyle w:val="A15"/>
        </w:rPr>
        <w:t>+</w:t>
      </w:r>
      <w:r>
        <w:rPr>
          <w:color w:val="221E1F"/>
          <w:sz w:val="23"/>
          <w:szCs w:val="23"/>
        </w:rPr>
        <w:t xml:space="preserve">, to </w:t>
      </w:r>
    </w:p>
    <w:p w:rsidR="00A51726" w:rsidRDefault="00A51726" w:rsidP="00A51726">
      <w:pPr>
        <w:pStyle w:val="Pa22"/>
        <w:ind w:left="1120" w:hanging="112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form</w:t>
      </w:r>
      <w:proofErr w:type="gramEnd"/>
      <w:r>
        <w:rPr>
          <w:color w:val="221E1F"/>
          <w:sz w:val="23"/>
          <w:szCs w:val="23"/>
        </w:rPr>
        <w:t xml:space="preserve"> a compound with molecular formula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>3</w:t>
      </w:r>
      <w:r>
        <w:rPr>
          <w:color w:val="221E1F"/>
          <w:sz w:val="23"/>
          <w:szCs w:val="23"/>
        </w:rPr>
        <w:t>. The compound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 xml:space="preserve">3 </w:t>
      </w:r>
      <w:r>
        <w:rPr>
          <w:color w:val="221E1F"/>
          <w:sz w:val="23"/>
          <w:szCs w:val="23"/>
        </w:rPr>
        <w:t xml:space="preserve">reacts with sodium carbonate </w:t>
      </w:r>
    </w:p>
    <w:p w:rsidR="00A51726" w:rsidRDefault="00A51726" w:rsidP="00A51726">
      <w:pPr>
        <w:pStyle w:val="Pa22"/>
        <w:ind w:left="1120" w:hanging="112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solution</w:t>
      </w:r>
      <w:proofErr w:type="gramEnd"/>
      <w:r>
        <w:rPr>
          <w:color w:val="221E1F"/>
          <w:sz w:val="23"/>
          <w:szCs w:val="23"/>
        </w:rPr>
        <w:t xml:space="preserve"> to form bubbles of carbon dioxide gas. </w:t>
      </w:r>
    </w:p>
    <w:p w:rsidR="00A51726" w:rsidRDefault="00A51726" w:rsidP="00A5172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Draw the </w:t>
      </w:r>
      <w:r>
        <w:rPr>
          <w:b/>
          <w:bCs/>
          <w:color w:val="221E1F"/>
          <w:sz w:val="23"/>
          <w:szCs w:val="23"/>
        </w:rPr>
        <w:t xml:space="preserve">structural formula </w:t>
      </w:r>
      <w:r>
        <w:rPr>
          <w:color w:val="221E1F"/>
          <w:sz w:val="23"/>
          <w:szCs w:val="23"/>
        </w:rPr>
        <w:t>of the compound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 xml:space="preserve">3 </w:t>
      </w:r>
      <w:r>
        <w:rPr>
          <w:color w:val="221E1F"/>
          <w:sz w:val="23"/>
          <w:szCs w:val="23"/>
        </w:rPr>
        <w:t>below.</w:t>
      </w:r>
    </w:p>
    <w:p w:rsidR="00A51726" w:rsidRDefault="00A51726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A51726" w:rsidRDefault="00732007" w:rsidP="00A51726">
      <w:pPr>
        <w:pStyle w:val="BodyText-NCEA"/>
      </w:pPr>
      <w:r>
        <w:rPr>
          <w:b/>
        </w:rPr>
        <w:t xml:space="preserve">6. </w:t>
      </w:r>
      <w:r w:rsidR="00C45820">
        <w:t xml:space="preserve"> </w:t>
      </w:r>
      <w:r w:rsidR="00A51726">
        <w:t>Complete the following reactions by writing the structural formula of each organic product.</w:t>
      </w:r>
    </w:p>
    <w:p w:rsidR="00A51726" w:rsidRPr="006D3B14" w:rsidRDefault="00A51726" w:rsidP="00A51726">
      <w:pPr>
        <w:pStyle w:val="BodyText-NCEA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9071"/>
      </w:tblGrid>
      <w:tr w:rsidR="00A51726" w:rsidTr="00210A56">
        <w:trPr>
          <w:trHeight w:hRule="exact" w:val="974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t>a)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rPr>
                <w:noProof/>
              </w:rPr>
              <w:drawing>
                <wp:inline distT="0" distB="0" distL="0" distR="0" wp14:anchorId="6A0AB334" wp14:editId="3789B88B">
                  <wp:extent cx="1777365" cy="409575"/>
                  <wp:effectExtent l="19050" t="0" r="0" b="0"/>
                  <wp:docPr id="8" name="Picture 5" descr="90309q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0309q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b="5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726" w:rsidTr="00210A56">
        <w:trPr>
          <w:trHeight w:hRule="exact" w:val="1130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t>b)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rPr>
                <w:noProof/>
              </w:rPr>
              <w:drawing>
                <wp:inline distT="0" distB="0" distL="0" distR="0" wp14:anchorId="3979807E" wp14:editId="05432D01">
                  <wp:extent cx="2121535" cy="321945"/>
                  <wp:effectExtent l="19050" t="0" r="0" b="0"/>
                  <wp:docPr id="4" name="Picture 6" descr="90309q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0309q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56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53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726" w:rsidTr="00210A56">
        <w:trPr>
          <w:trHeight w:hRule="exact" w:val="1132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t>c)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1726" w:rsidRDefault="00A51726" w:rsidP="00210A56">
            <w:pPr>
              <w:pStyle w:val="BodyText-NCEA"/>
            </w:pPr>
            <w:r>
              <w:rPr>
                <w:noProof/>
              </w:rPr>
              <w:drawing>
                <wp:inline distT="0" distB="0" distL="0" distR="0" wp14:anchorId="7D2240EC" wp14:editId="26219B77">
                  <wp:extent cx="2633345" cy="358140"/>
                  <wp:effectExtent l="19050" t="0" r="0" b="0"/>
                  <wp:docPr id="7" name="Picture 7" descr="90309q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90309q2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345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1726" w:rsidRDefault="00732007" w:rsidP="00A51726">
      <w:pPr>
        <w:pStyle w:val="aBodyText10mmhanging"/>
      </w:pPr>
      <w:r>
        <w:rPr>
          <w:b/>
        </w:rPr>
        <w:lastRenderedPageBreak/>
        <w:t xml:space="preserve">7. </w:t>
      </w:r>
      <w:r w:rsidR="00C45820">
        <w:t xml:space="preserve"> </w:t>
      </w:r>
      <w:proofErr w:type="spellStart"/>
      <w:r w:rsidR="00A51726">
        <w:t>Methylpropene</w:t>
      </w:r>
      <w:proofErr w:type="spellEnd"/>
      <w:r w:rsidR="00A51726">
        <w:t xml:space="preserve"> can be formed from </w:t>
      </w:r>
      <w:proofErr w:type="spellStart"/>
      <w:r w:rsidR="00A51726">
        <w:t>methylpropan</w:t>
      </w:r>
      <w:proofErr w:type="spellEnd"/>
      <w:r w:rsidR="00A51726">
        <w:t>–2–</w:t>
      </w:r>
      <w:proofErr w:type="spellStart"/>
      <w:r w:rsidR="00A51726">
        <w:t>ol</w:t>
      </w:r>
      <w:proofErr w:type="spellEnd"/>
      <w:r w:rsidR="00A51726">
        <w:t>. Identify a reagent that can be used to do this.</w:t>
      </w:r>
    </w:p>
    <w:p w:rsidR="00A51726" w:rsidRDefault="00A51726" w:rsidP="00A51726">
      <w:pPr>
        <w:pStyle w:val="BodyText-NCEA"/>
      </w:pPr>
    </w:p>
    <w:p w:rsidR="00A51726" w:rsidRDefault="00A51726" w:rsidP="00A51726">
      <w:pPr>
        <w:pStyle w:val="BodyText-NCEA"/>
        <w:jc w:val="center"/>
        <w:rPr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6EBA1ECD" wp14:editId="753C9396">
            <wp:extent cx="2544417" cy="952446"/>
            <wp:effectExtent l="0" t="0" r="0" b="0"/>
            <wp:docPr id="13" name="Picture 11" descr="90309q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0309q5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587" cy="951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GB"/>
        </w:rPr>
        <w:t xml:space="preserve"> </w:t>
      </w:r>
    </w:p>
    <w:p w:rsidR="00A51726" w:rsidRDefault="00732007" w:rsidP="00A51726">
      <w:pPr>
        <w:pStyle w:val="indent1"/>
      </w:pPr>
      <w:r>
        <w:rPr>
          <w:b/>
        </w:rPr>
        <w:t>8</w:t>
      </w:r>
      <w:r w:rsidR="00C45820">
        <w:rPr>
          <w:b/>
        </w:rPr>
        <w:t xml:space="preserve"> </w:t>
      </w:r>
      <w:r w:rsidR="00A51726">
        <w:rPr>
          <w:b/>
        </w:rPr>
        <w:t>a)</w:t>
      </w:r>
      <w:r w:rsidR="00A51726">
        <w:tab/>
        <w:t>Complete the following equations by drawing the structural formula of the organic products</w:t>
      </w:r>
    </w:p>
    <w:p w:rsidR="00A51726" w:rsidRDefault="00A51726" w:rsidP="00A51726">
      <w:pPr>
        <w:pStyle w:val="indent1"/>
        <w:tabs>
          <w:tab w:val="center" w:pos="3480"/>
        </w:tabs>
        <w:ind w:left="0" w:firstLine="0"/>
        <w:rPr>
          <w:position w:val="-10"/>
          <w:sz w:val="22"/>
        </w:rPr>
      </w:pPr>
      <w:r>
        <w:rPr>
          <w:position w:val="-48"/>
          <w:sz w:val="20"/>
        </w:rPr>
        <w:t xml:space="preserve">                                           conc. H</w:t>
      </w:r>
      <w:r>
        <w:rPr>
          <w:position w:val="-48"/>
          <w:sz w:val="20"/>
          <w:vertAlign w:val="subscript"/>
        </w:rPr>
        <w:t>2</w:t>
      </w:r>
      <w:r>
        <w:rPr>
          <w:position w:val="-48"/>
          <w:sz w:val="20"/>
        </w:rPr>
        <w:t>SO</w:t>
      </w:r>
      <w:r>
        <w:rPr>
          <w:position w:val="-48"/>
          <w:sz w:val="20"/>
          <w:vertAlign w:val="subscript"/>
        </w:rPr>
        <w:t>4</w:t>
      </w:r>
      <w:r>
        <w:rPr>
          <w:position w:val="-48"/>
          <w:sz w:val="20"/>
        </w:rPr>
        <w:t xml:space="preserve"> and heat</w:t>
      </w:r>
    </w:p>
    <w:p w:rsidR="00A51726" w:rsidRPr="00464E31" w:rsidRDefault="00A51726" w:rsidP="00A51726">
      <w:pPr>
        <w:pStyle w:val="indent1"/>
        <w:ind w:left="0" w:firstLine="0"/>
        <w:rPr>
          <w:position w:val="24"/>
          <w:sz w:val="20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217170</wp:posOffset>
                </wp:positionV>
                <wp:extent cx="1219200" cy="685800"/>
                <wp:effectExtent l="6985" t="11430" r="12065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61387F" id="Rectangle 2" o:spid="_x0000_s1026" style="position:absolute;margin-left:228pt;margin-top:17.1pt;width:96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"/>
            </w:pict>
          </mc:Fallback>
        </mc:AlternateContent>
      </w:r>
      <w:proofErr w:type="spellStart"/>
      <w:proofErr w:type="gramStart"/>
      <w:r>
        <w:rPr>
          <w:sz w:val="22"/>
        </w:rPr>
        <w:t>i</w:t>
      </w:r>
      <w:proofErr w:type="spellEnd"/>
      <w:proofErr w:type="gramEnd"/>
      <w:r>
        <w:rPr>
          <w:sz w:val="22"/>
        </w:rPr>
        <w:t>)</w:t>
      </w:r>
      <w:r>
        <w:rPr>
          <w:sz w:val="22"/>
        </w:rPr>
        <w:tab/>
      </w:r>
      <w:r>
        <w:rPr>
          <w:noProof/>
          <w:sz w:val="22"/>
        </w:rPr>
        <w:drawing>
          <wp:inline distT="0" distB="0" distL="0" distR="0" wp14:anchorId="2C1E9BC4" wp14:editId="2D4A66DA">
            <wp:extent cx="952500" cy="866775"/>
            <wp:effectExtent l="19050" t="0" r="0" b="0"/>
            <wp:docPr id="17" name="Picture 13" descr="90309q4(iv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0309q4(iv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22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position w:val="96"/>
        </w:rPr>
        <w:t xml:space="preserve"> </w:t>
      </w:r>
      <w:r>
        <w:rPr>
          <w:position w:val="48"/>
        </w:rPr>
        <w:t xml:space="preserve">           </w:t>
      </w:r>
      <w:r w:rsidRPr="00F9234F">
        <w:rPr>
          <w:position w:val="48"/>
        </w:rPr>
        <w:sym w:font="Wingdings" w:char="F0E0"/>
      </w:r>
      <w:r>
        <w:rPr>
          <w:position w:val="48"/>
        </w:rPr>
        <w:t xml:space="preserve">             </w:t>
      </w:r>
      <w:r>
        <w:rPr>
          <w:position w:val="96"/>
        </w:rPr>
        <w:t xml:space="preserve">  </w:t>
      </w:r>
      <w:r>
        <w:rPr>
          <w:position w:val="24"/>
          <w:sz w:val="20"/>
        </w:rPr>
        <w:t xml:space="preserve">        </w:t>
      </w:r>
    </w:p>
    <w:p w:rsidR="00A51726" w:rsidRDefault="00A51726" w:rsidP="00A51726">
      <w:pPr>
        <w:pStyle w:val="indent1"/>
        <w:ind w:left="0" w:firstLine="0"/>
        <w:rPr>
          <w:sz w:val="20"/>
        </w:rPr>
      </w:pPr>
      <w:r>
        <w:rPr>
          <w:sz w:val="20"/>
        </w:rPr>
        <w:tab/>
        <w:t xml:space="preserve">                         </w:t>
      </w:r>
    </w:p>
    <w:p w:rsidR="00A51726" w:rsidRDefault="00A51726" w:rsidP="00A51726">
      <w:pPr>
        <w:pStyle w:val="indent1"/>
        <w:ind w:left="0" w:firstLine="0"/>
        <w:rPr>
          <w:position w:val="-56"/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3317240</wp:posOffset>
                </wp:positionH>
                <wp:positionV relativeFrom="paragraph">
                  <wp:posOffset>315595</wp:posOffset>
                </wp:positionV>
                <wp:extent cx="1905000" cy="685800"/>
                <wp:effectExtent l="9525" t="8255" r="9525" b="107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BE5F3" id="Rectangle 1" o:spid="_x0000_s1026" style="position:absolute;margin-left:261.2pt;margin-top:24.85pt;width:150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"/>
            </w:pict>
          </mc:Fallback>
        </mc:AlternateContent>
      </w:r>
      <w:r>
        <w:rPr>
          <w:position w:val="-56"/>
          <w:sz w:val="20"/>
        </w:rPr>
        <w:t xml:space="preserve">                                                 Cr</w:t>
      </w:r>
      <w:r>
        <w:rPr>
          <w:position w:val="-56"/>
          <w:sz w:val="20"/>
          <w:vertAlign w:val="subscript"/>
        </w:rPr>
        <w:t>2</w:t>
      </w:r>
      <w:r>
        <w:rPr>
          <w:position w:val="-56"/>
          <w:sz w:val="20"/>
        </w:rPr>
        <w:t>O</w:t>
      </w:r>
      <w:r>
        <w:rPr>
          <w:position w:val="-56"/>
          <w:sz w:val="20"/>
          <w:vertAlign w:val="subscript"/>
        </w:rPr>
        <w:t>7</w:t>
      </w:r>
      <w:r>
        <w:rPr>
          <w:position w:val="-56"/>
          <w:sz w:val="20"/>
          <w:vertAlign w:val="superscript"/>
        </w:rPr>
        <w:t>2–</w:t>
      </w:r>
      <w:r>
        <w:rPr>
          <w:position w:val="-56"/>
          <w:sz w:val="20"/>
        </w:rPr>
        <w:t xml:space="preserve"> /H</w:t>
      </w:r>
      <w:r>
        <w:rPr>
          <w:position w:val="-56"/>
          <w:sz w:val="20"/>
          <w:vertAlign w:val="superscript"/>
        </w:rPr>
        <w:t>+</w:t>
      </w:r>
      <w:r>
        <w:rPr>
          <w:position w:val="-56"/>
          <w:sz w:val="20"/>
        </w:rPr>
        <w:t xml:space="preserve"> and heat</w:t>
      </w:r>
    </w:p>
    <w:p w:rsidR="00A51726" w:rsidRDefault="00A51726" w:rsidP="00A51726">
      <w:pPr>
        <w:pStyle w:val="indent1"/>
        <w:ind w:left="0" w:firstLine="0"/>
        <w:rPr>
          <w:sz w:val="22"/>
        </w:rPr>
      </w:pPr>
      <w:r>
        <w:rPr>
          <w:sz w:val="22"/>
        </w:rPr>
        <w:t>(ii)</w:t>
      </w:r>
      <w:r>
        <w:rPr>
          <w:sz w:val="22"/>
        </w:rPr>
        <w:tab/>
      </w:r>
      <w:r>
        <w:rPr>
          <w:noProof/>
          <w:sz w:val="22"/>
        </w:rPr>
        <w:drawing>
          <wp:inline distT="0" distB="0" distL="0" distR="0" wp14:anchorId="1A5878F6" wp14:editId="4F253EF2">
            <wp:extent cx="1428750" cy="533400"/>
            <wp:effectExtent l="19050" t="0" r="0" b="0"/>
            <wp:docPr id="16" name="Picture 16" descr="90309q4(ii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0309q4(iii)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   </w:t>
      </w:r>
      <w:r w:rsidRPr="00F9234F">
        <w:rPr>
          <w:position w:val="48"/>
        </w:rPr>
        <w:sym w:font="Wingdings" w:char="F0E0"/>
      </w:r>
      <w:r>
        <w:rPr>
          <w:position w:val="-8"/>
          <w:sz w:val="22"/>
        </w:rPr>
        <w:t xml:space="preserve"> </w:t>
      </w:r>
      <w:r>
        <w:rPr>
          <w:position w:val="-8"/>
          <w:sz w:val="20"/>
        </w:rPr>
        <w:t xml:space="preserve">         </w:t>
      </w:r>
    </w:p>
    <w:p w:rsidR="00A51726" w:rsidRDefault="00A51726" w:rsidP="00A51726">
      <w:pPr>
        <w:pStyle w:val="indent1"/>
        <w:ind w:left="0" w:firstLine="0"/>
        <w:rPr>
          <w:sz w:val="22"/>
        </w:rPr>
      </w:pPr>
    </w:p>
    <w:p w:rsidR="00A51726" w:rsidRDefault="00A51726" w:rsidP="00A51726">
      <w:pPr>
        <w:pStyle w:val="indent1"/>
        <w:ind w:left="0" w:firstLine="0"/>
        <w:rPr>
          <w:sz w:val="22"/>
        </w:rPr>
      </w:pPr>
    </w:p>
    <w:p w:rsidR="00A51726" w:rsidRDefault="00A51726" w:rsidP="00A51726">
      <w:pPr>
        <w:pStyle w:val="indent1"/>
        <w:ind w:left="0" w:firstLine="0"/>
      </w:pPr>
      <w:r>
        <w:t>Reaction (ii)</w:t>
      </w:r>
      <w:r>
        <w:rPr>
          <w:rFonts w:ascii="TimesNewRomanPS-BoldMT" w:hAnsi="TimesNewRomanPS-BoldMT"/>
          <w:b/>
        </w:rPr>
        <w:t xml:space="preserve"> </w:t>
      </w:r>
      <w:r>
        <w:t xml:space="preserve">above can also be carried out using one of the reagents shown below.  </w:t>
      </w:r>
    </w:p>
    <w:p w:rsidR="00A51726" w:rsidRPr="00464E31" w:rsidRDefault="00A51726" w:rsidP="00A51726">
      <w:pPr>
        <w:pStyle w:val="indent1"/>
        <w:ind w:left="0" w:firstLine="0"/>
        <w:rPr>
          <w:rFonts w:ascii="TimesNewRomanPS-BoldMT" w:hAnsi="TimesNewRomanPS-BoldMT"/>
          <w:b/>
        </w:rPr>
      </w:pPr>
      <w:r>
        <w:rPr>
          <w:rFonts w:ascii="TimesNewRomanPS-BoldMT" w:hAnsi="TimesNewRomanPS-BoldMT"/>
          <w:b/>
        </w:rPr>
        <w:t>H</w:t>
      </w:r>
      <w:r>
        <w:rPr>
          <w:rFonts w:ascii="TimesNewRomanPS-BoldMT" w:hAnsi="TimesNewRomanPS-BoldMT"/>
          <w:b/>
          <w:vertAlign w:val="subscript"/>
        </w:rPr>
        <w:t>2</w:t>
      </w:r>
      <w:r>
        <w:rPr>
          <w:rFonts w:ascii="TimesNewRomanPS-BoldMT" w:hAnsi="TimesNewRomanPS-BoldMT"/>
          <w:b/>
        </w:rPr>
        <w:t xml:space="preserve"> / Pt</w:t>
      </w:r>
      <w:r>
        <w:rPr>
          <w:rFonts w:ascii="TimesNewRomanPS-BoldMT" w:hAnsi="TimesNewRomanPS-BoldMT"/>
          <w:b/>
        </w:rPr>
        <w:tab/>
        <w:t xml:space="preserve"> conc. H</w:t>
      </w:r>
      <w:r>
        <w:rPr>
          <w:rFonts w:ascii="TimesNewRomanPS-BoldMT" w:hAnsi="TimesNewRomanPS-BoldMT"/>
          <w:b/>
          <w:vertAlign w:val="subscript"/>
        </w:rPr>
        <w:t>2</w:t>
      </w:r>
      <w:r>
        <w:rPr>
          <w:rFonts w:ascii="TimesNewRomanPS-BoldMT" w:hAnsi="TimesNewRomanPS-BoldMT"/>
          <w:b/>
        </w:rPr>
        <w:t>SO</w:t>
      </w:r>
      <w:r>
        <w:rPr>
          <w:rFonts w:ascii="TimesNewRomanPS-BoldMT" w:hAnsi="TimesNewRomanPS-BoldMT"/>
          <w:b/>
          <w:vertAlign w:val="subscript"/>
        </w:rPr>
        <w:t>4</w:t>
      </w:r>
      <w:r>
        <w:rPr>
          <w:rFonts w:ascii="TimesNewRomanPS-BoldMT" w:hAnsi="TimesNewRomanPS-BoldMT"/>
          <w:b/>
        </w:rPr>
        <w:tab/>
        <w:t>MnO</w:t>
      </w:r>
      <w:r>
        <w:rPr>
          <w:rFonts w:ascii="TimesNewRomanPS-BoldMT" w:hAnsi="TimesNewRomanPS-BoldMT"/>
          <w:b/>
          <w:vertAlign w:val="subscript"/>
        </w:rPr>
        <w:t>4</w:t>
      </w:r>
      <w:r>
        <w:rPr>
          <w:rFonts w:ascii="TimesNewRomanPS-BoldMT" w:hAnsi="TimesNewRomanPS-BoldMT"/>
          <w:b/>
          <w:vertAlign w:val="superscript"/>
        </w:rPr>
        <w:t>–</w:t>
      </w:r>
      <w:r>
        <w:rPr>
          <w:rFonts w:ascii="TimesNewRomanPS-BoldMT" w:hAnsi="TimesNewRomanPS-BoldMT"/>
          <w:b/>
        </w:rPr>
        <w:t xml:space="preserve"> / H</w:t>
      </w:r>
      <w:r>
        <w:rPr>
          <w:rFonts w:ascii="TimesNewRomanPS-BoldMT" w:hAnsi="TimesNewRomanPS-BoldMT"/>
          <w:b/>
          <w:vertAlign w:val="superscript"/>
        </w:rPr>
        <w:t>+</w:t>
      </w:r>
    </w:p>
    <w:p w:rsidR="00A51726" w:rsidRDefault="00A51726" w:rsidP="00A51726">
      <w:pPr>
        <w:pStyle w:val="indent1"/>
        <w:ind w:left="0" w:firstLine="0"/>
        <w:rPr>
          <w:sz w:val="22"/>
        </w:rPr>
      </w:pPr>
    </w:p>
    <w:p w:rsidR="00A51726" w:rsidRDefault="00A51726" w:rsidP="00A51726">
      <w:pPr>
        <w:pStyle w:val="indent1"/>
        <w:ind w:left="0" w:firstLine="0"/>
      </w:pPr>
      <w:r>
        <w:t>(b) Circle the correct reagent and describe what would be observed when this reaction occurs.</w:t>
      </w:r>
    </w:p>
    <w:p w:rsidR="00A51726" w:rsidRDefault="00A51726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732007" w:rsidRDefault="00732007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Default="00B7011D" w:rsidP="00A63EDD">
      <w:pPr>
        <w:autoSpaceDE w:val="0"/>
        <w:autoSpaceDN w:val="0"/>
        <w:adjustRightInd w:val="0"/>
        <w:spacing w:line="241" w:lineRule="atLeast"/>
        <w:ind w:left="560" w:hanging="560"/>
        <w:rPr>
          <w:rFonts w:cs="Times New Roman"/>
          <w:color w:val="221E1F"/>
          <w:szCs w:val="24"/>
        </w:rPr>
      </w:pPr>
    </w:p>
    <w:p w:rsidR="00B7011D" w:rsidRPr="00E344E0" w:rsidRDefault="00732007" w:rsidP="00B7011D">
      <w:pPr>
        <w:jc w:val="right"/>
        <w:rPr>
          <w:sz w:val="20"/>
          <w:szCs w:val="20"/>
        </w:rPr>
      </w:pPr>
      <w:r>
        <w:rPr>
          <w:sz w:val="20"/>
          <w:szCs w:val="20"/>
        </w:rPr>
        <w:t>© 2016</w:t>
      </w:r>
      <w:r w:rsidR="00B7011D" w:rsidRPr="00E344E0">
        <w:rPr>
          <w:sz w:val="20"/>
          <w:szCs w:val="20"/>
        </w:rPr>
        <w:t xml:space="preserve"> </w:t>
      </w:r>
      <w:hyperlink r:id="rId14" w:history="1">
        <w:r w:rsidR="00B7011D" w:rsidRPr="00E344E0">
          <w:rPr>
            <w:rStyle w:val="Hyperlink"/>
            <w:sz w:val="20"/>
            <w:szCs w:val="20"/>
          </w:rPr>
          <w:t>http://www.chemicalminds.wikispaces.com</w:t>
        </w:r>
      </w:hyperlink>
    </w:p>
    <w:p w:rsidR="00B7011D" w:rsidRPr="00B7011D" w:rsidRDefault="00B7011D" w:rsidP="00B7011D">
      <w:pPr>
        <w:jc w:val="right"/>
        <w:rPr>
          <w:sz w:val="20"/>
          <w:szCs w:val="20"/>
        </w:rPr>
      </w:pPr>
      <w:r w:rsidRPr="00E344E0">
        <w:rPr>
          <w:sz w:val="20"/>
          <w:szCs w:val="20"/>
        </w:rPr>
        <w:t>NCEA questions and answers reproduced with permission from NZQA</w:t>
      </w:r>
    </w:p>
    <w:sectPr w:rsidR="00B7011D" w:rsidRPr="00B7011D" w:rsidSect="002C3B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DD"/>
    <w:rsid w:val="00000F2B"/>
    <w:rsid w:val="002C3B9E"/>
    <w:rsid w:val="00732007"/>
    <w:rsid w:val="00864B9D"/>
    <w:rsid w:val="00A51726"/>
    <w:rsid w:val="00A63EDD"/>
    <w:rsid w:val="00B7011D"/>
    <w:rsid w:val="00C45820"/>
    <w:rsid w:val="00CD106E"/>
    <w:rsid w:val="00E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BFBDC5-754B-41B7-AEA9-46E3B351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6">
    <w:name w:val="Pa16"/>
    <w:basedOn w:val="Normal"/>
    <w:next w:val="Normal"/>
    <w:uiPriority w:val="99"/>
    <w:rsid w:val="00A63EDD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customStyle="1" w:styleId="A8">
    <w:name w:val="A8"/>
    <w:uiPriority w:val="99"/>
    <w:rsid w:val="00A63EDD"/>
    <w:rPr>
      <w:color w:val="221E1F"/>
      <w:sz w:val="16"/>
      <w:szCs w:val="16"/>
    </w:rPr>
  </w:style>
  <w:style w:type="character" w:customStyle="1" w:styleId="A9">
    <w:name w:val="A9"/>
    <w:uiPriority w:val="99"/>
    <w:rsid w:val="00A63EDD"/>
    <w:rPr>
      <w:color w:val="221E1F"/>
      <w:sz w:val="16"/>
      <w:szCs w:val="16"/>
    </w:rPr>
  </w:style>
  <w:style w:type="paragraph" w:customStyle="1" w:styleId="Pa12">
    <w:name w:val="Pa12"/>
    <w:basedOn w:val="Normal"/>
    <w:next w:val="Normal"/>
    <w:uiPriority w:val="99"/>
    <w:rsid w:val="00A63EDD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9">
    <w:name w:val="Pa19"/>
    <w:basedOn w:val="Normal"/>
    <w:next w:val="Normal"/>
    <w:uiPriority w:val="99"/>
    <w:rsid w:val="00A51726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0">
    <w:name w:val="Pa20"/>
    <w:basedOn w:val="Normal"/>
    <w:next w:val="Normal"/>
    <w:uiPriority w:val="99"/>
    <w:rsid w:val="00A51726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2">
    <w:name w:val="Pa22"/>
    <w:basedOn w:val="Normal"/>
    <w:next w:val="Normal"/>
    <w:uiPriority w:val="99"/>
    <w:rsid w:val="00A51726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customStyle="1" w:styleId="A11">
    <w:name w:val="A11"/>
    <w:uiPriority w:val="99"/>
    <w:rsid w:val="00A51726"/>
    <w:rPr>
      <w:color w:val="221E1F"/>
      <w:sz w:val="16"/>
      <w:szCs w:val="16"/>
    </w:rPr>
  </w:style>
  <w:style w:type="character" w:customStyle="1" w:styleId="A15">
    <w:name w:val="A15"/>
    <w:uiPriority w:val="99"/>
    <w:rsid w:val="00A51726"/>
    <w:rPr>
      <w:color w:val="221E1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7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726"/>
    <w:rPr>
      <w:rFonts w:ascii="Tahoma" w:hAnsi="Tahoma" w:cs="Tahoma"/>
      <w:sz w:val="16"/>
      <w:szCs w:val="16"/>
    </w:rPr>
  </w:style>
  <w:style w:type="paragraph" w:customStyle="1" w:styleId="BodyText-NCEA">
    <w:name w:val="Body Text - NCEA"/>
    <w:basedOn w:val="Normal"/>
    <w:rsid w:val="00A5172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 w:cs="Times New Roman"/>
      <w:color w:val="000000"/>
      <w:szCs w:val="24"/>
      <w:lang w:val="en-US"/>
    </w:rPr>
  </w:style>
  <w:style w:type="paragraph" w:customStyle="1" w:styleId="aBodyText10mmhanging">
    <w:name w:val="(a) Body Text (10mm hanging)"/>
    <w:basedOn w:val="BodyText-NCEA"/>
    <w:rsid w:val="00A51726"/>
    <w:pPr>
      <w:ind w:left="567" w:hanging="567"/>
    </w:pPr>
  </w:style>
  <w:style w:type="paragraph" w:customStyle="1" w:styleId="indent1">
    <w:name w:val="indent 1"/>
    <w:basedOn w:val="Normal"/>
    <w:rsid w:val="00A51726"/>
    <w:pPr>
      <w:widowControl w:val="0"/>
      <w:autoSpaceDE w:val="0"/>
      <w:autoSpaceDN w:val="0"/>
      <w:adjustRightInd w:val="0"/>
      <w:ind w:left="567" w:hanging="567"/>
    </w:pPr>
    <w:rPr>
      <w:rFonts w:eastAsia="Times New Roman" w:cs="Times New Roman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7011D"/>
    <w:rPr>
      <w:color w:val="0000FF" w:themeColor="hyperlink"/>
      <w:u w:val="single"/>
    </w:rPr>
  </w:style>
  <w:style w:type="paragraph" w:customStyle="1" w:styleId="Default">
    <w:name w:val="Default"/>
    <w:rsid w:val="00732007"/>
    <w:pPr>
      <w:autoSpaceDE w:val="0"/>
      <w:autoSpaceDN w:val="0"/>
      <w:adjustRightInd w:val="0"/>
    </w:pPr>
    <w:rPr>
      <w:rFonts w:cs="Times New Roman"/>
      <w:color w:val="000000"/>
      <w:szCs w:val="24"/>
      <w:lang w:val="en-US"/>
    </w:rPr>
  </w:style>
  <w:style w:type="paragraph" w:customStyle="1" w:styleId="Pa13">
    <w:name w:val="Pa13"/>
    <w:basedOn w:val="Default"/>
    <w:next w:val="Default"/>
    <w:uiPriority w:val="99"/>
    <w:rsid w:val="00732007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732007"/>
    <w:rPr>
      <w:color w:val="221E1F"/>
      <w:sz w:val="16"/>
      <w:szCs w:val="16"/>
    </w:rPr>
  </w:style>
  <w:style w:type="paragraph" w:customStyle="1" w:styleId="Pa32">
    <w:name w:val="Pa32"/>
    <w:basedOn w:val="Default"/>
    <w:next w:val="Default"/>
    <w:uiPriority w:val="99"/>
    <w:rsid w:val="00732007"/>
    <w:pPr>
      <w:spacing w:line="241" w:lineRule="atLeast"/>
    </w:pPr>
    <w:rPr>
      <w:color w:val="auto"/>
    </w:rPr>
  </w:style>
  <w:style w:type="paragraph" w:customStyle="1" w:styleId="Pa24">
    <w:name w:val="Pa24"/>
    <w:basedOn w:val="Default"/>
    <w:next w:val="Default"/>
    <w:uiPriority w:val="99"/>
    <w:rsid w:val="00732007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2014-11-19T05:29:00Z</dcterms:created>
  <dcterms:modified xsi:type="dcterms:W3CDTF">2016-09-07T01:25:00Z</dcterms:modified>
</cp:coreProperties>
</file>